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96"/>
        <w:gridCol w:w="5201"/>
        <w:gridCol w:w="1648"/>
      </w:tblGrid>
      <w:tr w:rsidR="00176017" w:rsidRPr="00176017" w:rsidTr="00176017">
        <w:trPr>
          <w:gridAfter w:val="1"/>
          <w:tblCellSpacing w:w="15" w:type="dxa"/>
          <w:jc w:val="center"/>
        </w:trPr>
        <w:tc>
          <w:tcPr>
            <w:tcW w:w="0" w:type="auto"/>
            <w:gridSpan w:val="2"/>
            <w:hideMark/>
          </w:tcPr>
          <w:p w:rsidR="00176017" w:rsidRPr="00176017" w:rsidRDefault="00176017" w:rsidP="00176017">
            <w:pPr>
              <w:spacing w:after="0" w:line="240" w:lineRule="auto"/>
              <w:jc w:val="right"/>
              <w:rPr>
                <w:rFonts w:ascii="Verdana" w:eastAsia="Times New Roman" w:hAnsi="Verdana" w:cs="Times New Roman"/>
                <w:sz w:val="18"/>
                <w:szCs w:val="18"/>
              </w:rPr>
            </w:pPr>
            <w:r w:rsidRPr="00176017">
              <w:rPr>
                <w:rFonts w:ascii="Verdana" w:eastAsia="Times New Roman" w:hAnsi="Verdana" w:cs="Times New Roman"/>
                <w:sz w:val="18"/>
                <w:szCs w:val="18"/>
              </w:rPr>
              <w:t>ТЕХНИЧЕСКАЯ СПЕЦИФИКАЦИЯ</w:t>
            </w:r>
            <w:r w:rsidRPr="00176017">
              <w:rPr>
                <w:rFonts w:ascii="Verdana" w:eastAsia="Times New Roman" w:hAnsi="Verdana" w:cs="Times New Roman"/>
                <w:sz w:val="18"/>
                <w:szCs w:val="18"/>
              </w:rPr>
              <w:br/>
              <w:t>10.01.2012</w:t>
            </w:r>
          </w:p>
        </w:tc>
      </w:tr>
      <w:tr w:rsidR="00176017" w:rsidRPr="00176017" w:rsidTr="00176017">
        <w:trPr>
          <w:tblCellSpacing w:w="15" w:type="dxa"/>
          <w:jc w:val="center"/>
        </w:trPr>
        <w:tc>
          <w:tcPr>
            <w:tcW w:w="0" w:type="auto"/>
            <w:gridSpan w:val="2"/>
            <w:hideMark/>
          </w:tcPr>
          <w:p w:rsidR="00176017" w:rsidRPr="00176017" w:rsidRDefault="00176017" w:rsidP="00176017">
            <w:pPr>
              <w:spacing w:after="120" w:line="240" w:lineRule="auto"/>
              <w:jc w:val="center"/>
              <w:outlineLvl w:val="2"/>
              <w:rPr>
                <w:rFonts w:ascii="Trebuchet MS" w:eastAsia="Times New Roman" w:hAnsi="Trebuchet MS" w:cs="Times New Roman"/>
                <w:color w:val="6E6A44"/>
                <w:sz w:val="24"/>
                <w:szCs w:val="24"/>
              </w:rPr>
            </w:pPr>
            <w:proofErr w:type="spellStart"/>
            <w:r w:rsidRPr="00176017">
              <w:rPr>
                <w:rFonts w:ascii="Trebuchet MS" w:eastAsia="Times New Roman" w:hAnsi="Trebuchet MS" w:cs="Times New Roman"/>
                <w:color w:val="6E6A44"/>
                <w:sz w:val="24"/>
                <w:szCs w:val="24"/>
              </w:rPr>
              <w:t>Тунто</w:t>
            </w:r>
            <w:proofErr w:type="spellEnd"/>
            <w:r w:rsidRPr="00176017">
              <w:rPr>
                <w:rFonts w:ascii="Trebuchet MS" w:eastAsia="Times New Roman" w:hAnsi="Trebuchet MS" w:cs="Times New Roman"/>
                <w:color w:val="6E6A44"/>
                <w:sz w:val="24"/>
                <w:szCs w:val="24"/>
              </w:rPr>
              <w:t xml:space="preserve"> мелкозернистое покрытие</w:t>
            </w:r>
          </w:p>
        </w:tc>
        <w:tc>
          <w:tcPr>
            <w:tcW w:w="0" w:type="auto"/>
            <w:vMerge w:val="restart"/>
            <w:hideMark/>
          </w:tcPr>
          <w:p w:rsidR="00176017" w:rsidRPr="00176017" w:rsidRDefault="00176017" w:rsidP="001760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Тунто мелкозернистое покрытие">
                    <a:hlinkClick xmlns:a="http://schemas.openxmlformats.org/drawingml/2006/main" r:id="rId4" tooltip="&quot;Тунто мелкозернистое покрытие (jpg) (3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нто мелкозернистое покрытие">
                            <a:hlinkClick r:id="rId4" tooltip="&quot;Тунто мелкозернистое покрытие (jpg) (34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76017" w:rsidRPr="00176017" w:rsidRDefault="00176017" w:rsidP="00176017">
            <w:pPr>
              <w:spacing w:after="0" w:line="240" w:lineRule="auto"/>
              <w:jc w:val="center"/>
              <w:rPr>
                <w:rFonts w:ascii="Verdana" w:eastAsia="Times New Roman" w:hAnsi="Verdana" w:cs="Times New Roman"/>
                <w:sz w:val="18"/>
                <w:szCs w:val="18"/>
              </w:rPr>
            </w:pPr>
            <w:hyperlink r:id="rId6" w:tooltip="Тунто мелкозернистое покрытие (jpg) (34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Тунто мелкозернистое покрытие (jpg) (3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Тунто мелкозернистое покрытие (jpg) (34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176017">
                <w:rPr>
                  <w:rFonts w:ascii="Verdana" w:eastAsia="Times New Roman" w:hAnsi="Verdana" w:cs="Times New Roman"/>
                  <w:color w:val="999999"/>
                  <w:sz w:val="18"/>
                  <w:szCs w:val="18"/>
                </w:rPr>
                <w:t> Увеличить</w:t>
              </w:r>
            </w:hyperlink>
            <w:r w:rsidRPr="00176017">
              <w:rPr>
                <w:rFonts w:ascii="Verdana" w:eastAsia="Times New Roman" w:hAnsi="Verdana" w:cs="Times New Roman"/>
                <w:sz w:val="18"/>
                <w:szCs w:val="18"/>
              </w:rPr>
              <w:t xml:space="preserve"> </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ТИП</w:t>
            </w:r>
          </w:p>
        </w:tc>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proofErr w:type="spellStart"/>
            <w:r w:rsidRPr="00176017">
              <w:rPr>
                <w:rFonts w:ascii="Verdana" w:eastAsia="Times New Roman" w:hAnsi="Verdana" w:cs="Times New Roman"/>
                <w:sz w:val="18"/>
                <w:szCs w:val="18"/>
              </w:rPr>
              <w:t>Водоразбавляемое</w:t>
            </w:r>
            <w:proofErr w:type="spellEnd"/>
            <w:r w:rsidRPr="00176017">
              <w:rPr>
                <w:rFonts w:ascii="Verdana" w:eastAsia="Times New Roman" w:hAnsi="Verdana" w:cs="Times New Roman"/>
                <w:sz w:val="18"/>
                <w:szCs w:val="18"/>
              </w:rPr>
              <w:t xml:space="preserve"> </w:t>
            </w:r>
            <w:proofErr w:type="spellStart"/>
            <w:r w:rsidRPr="00176017">
              <w:rPr>
                <w:rFonts w:ascii="Verdana" w:eastAsia="Times New Roman" w:hAnsi="Verdana" w:cs="Times New Roman"/>
                <w:sz w:val="18"/>
                <w:szCs w:val="18"/>
              </w:rPr>
              <w:t>акрилатное</w:t>
            </w:r>
            <w:proofErr w:type="spellEnd"/>
            <w:r w:rsidRPr="00176017">
              <w:rPr>
                <w:rFonts w:ascii="Verdana" w:eastAsia="Times New Roman" w:hAnsi="Verdana" w:cs="Times New Roman"/>
                <w:sz w:val="18"/>
                <w:szCs w:val="18"/>
              </w:rPr>
              <w:t xml:space="preserve"> покрытие.</w:t>
            </w:r>
          </w:p>
        </w:tc>
        <w:tc>
          <w:tcPr>
            <w:tcW w:w="0" w:type="auto"/>
            <w:vMerge/>
            <w:vAlign w:val="center"/>
            <w:hideMark/>
          </w:tcPr>
          <w:p w:rsidR="00176017" w:rsidRPr="00176017" w:rsidRDefault="00176017" w:rsidP="00176017">
            <w:pPr>
              <w:spacing w:after="0" w:line="240" w:lineRule="auto"/>
              <w:rPr>
                <w:rFonts w:ascii="Verdana" w:eastAsia="Times New Roman" w:hAnsi="Verdana" w:cs="Times New Roman"/>
                <w:sz w:val="18"/>
                <w:szCs w:val="18"/>
              </w:rPr>
            </w:pP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ОБЛАСТЬ ПРИМЕНЕНИЯ</w:t>
            </w:r>
          </w:p>
        </w:tc>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Предназначено для новых и ранее окрашенных бетонных, оштукатуренных и кирпичных поверхностей, древесноволокнистых, древесностружечных и гипсовых плит для создания структурной поверхности. Легко наносится на поверхности потолков.</w:t>
            </w:r>
          </w:p>
        </w:tc>
        <w:tc>
          <w:tcPr>
            <w:tcW w:w="0" w:type="auto"/>
            <w:vMerge/>
            <w:vAlign w:val="center"/>
            <w:hideMark/>
          </w:tcPr>
          <w:p w:rsidR="00176017" w:rsidRPr="00176017" w:rsidRDefault="00176017" w:rsidP="00176017">
            <w:pPr>
              <w:spacing w:after="0" w:line="240" w:lineRule="auto"/>
              <w:rPr>
                <w:rFonts w:ascii="Verdana" w:eastAsia="Times New Roman" w:hAnsi="Verdana" w:cs="Times New Roman"/>
                <w:sz w:val="18"/>
                <w:szCs w:val="18"/>
              </w:rPr>
            </w:pP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ОБЪЕКТЫ ПРИМЕНЕНИЯ</w:t>
            </w:r>
          </w:p>
        </w:tc>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Применяется для окраски стен и потолков в сухих внутренних помещениях.</w:t>
            </w:r>
          </w:p>
        </w:tc>
        <w:tc>
          <w:tcPr>
            <w:tcW w:w="0" w:type="auto"/>
            <w:vMerge/>
            <w:vAlign w:val="center"/>
            <w:hideMark/>
          </w:tcPr>
          <w:p w:rsidR="00176017" w:rsidRPr="00176017" w:rsidRDefault="00176017" w:rsidP="00176017">
            <w:pPr>
              <w:spacing w:after="0" w:line="240" w:lineRule="auto"/>
              <w:rPr>
                <w:rFonts w:ascii="Verdana" w:eastAsia="Times New Roman" w:hAnsi="Verdana" w:cs="Times New Roman"/>
                <w:sz w:val="18"/>
                <w:szCs w:val="18"/>
              </w:rPr>
            </w:pPr>
          </w:p>
        </w:tc>
      </w:tr>
      <w:tr w:rsidR="00176017" w:rsidRPr="00176017" w:rsidTr="00176017">
        <w:trPr>
          <w:tblCellSpacing w:w="15" w:type="dxa"/>
          <w:jc w:val="center"/>
        </w:trPr>
        <w:tc>
          <w:tcPr>
            <w:tcW w:w="0" w:type="auto"/>
            <w:gridSpan w:val="3"/>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pict>
                <v:rect id="_x0000_i1025" style="width:0;height:.75pt" o:hralign="center" o:hrstd="t" o:hr="t" fillcolor="#aca899" stroked="f"/>
              </w:pic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ТЕХНИЧЕСКИЕ ДАННЫЕ</w:t>
            </w:r>
          </w:p>
        </w:tc>
        <w:tc>
          <w:tcPr>
            <w:tcW w:w="0" w:type="auto"/>
            <w:vAlign w:val="center"/>
            <w:hideMark/>
          </w:tcPr>
          <w:p w:rsidR="00176017" w:rsidRPr="00176017" w:rsidRDefault="00176017" w:rsidP="00176017">
            <w:pPr>
              <w:spacing w:after="0" w:line="240" w:lineRule="auto"/>
              <w:rPr>
                <w:rFonts w:ascii="Times New Roman" w:eastAsia="Times New Roman" w:hAnsi="Times New Roman" w:cs="Times New Roman"/>
                <w:sz w:val="20"/>
                <w:szCs w:val="20"/>
              </w:rPr>
            </w:pPr>
          </w:p>
        </w:tc>
        <w:tc>
          <w:tcPr>
            <w:tcW w:w="0" w:type="auto"/>
            <w:vAlign w:val="center"/>
            <w:hideMark/>
          </w:tcPr>
          <w:p w:rsidR="00176017" w:rsidRPr="00176017" w:rsidRDefault="00176017" w:rsidP="00176017">
            <w:pPr>
              <w:spacing w:after="0" w:line="240" w:lineRule="auto"/>
              <w:rPr>
                <w:rFonts w:ascii="Times New Roman" w:eastAsia="Times New Roman" w:hAnsi="Times New Roman" w:cs="Times New Roman"/>
                <w:sz w:val="20"/>
                <w:szCs w:val="20"/>
              </w:rPr>
            </w:pP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внутренни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ршенно 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валико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76017" w:rsidRPr="00176017" w:rsidRDefault="00176017" w:rsidP="001760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8" name="Рисунок 8"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ход на шероховатую поверхность"/>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76017" w:rsidRPr="00176017" w:rsidRDefault="00176017" w:rsidP="00176017">
            <w:pPr>
              <w:spacing w:after="45" w:line="240" w:lineRule="auto"/>
              <w:jc w:val="center"/>
              <w:rPr>
                <w:rFonts w:ascii="Verdana" w:eastAsia="Times New Roman" w:hAnsi="Verdana" w:cs="Times New Roman"/>
                <w:b/>
                <w:bCs/>
                <w:sz w:val="15"/>
                <w:szCs w:val="15"/>
              </w:rPr>
            </w:pPr>
            <w:r w:rsidRPr="00176017">
              <w:rPr>
                <w:rFonts w:ascii="Verdana" w:eastAsia="Times New Roman" w:hAnsi="Verdana" w:cs="Times New Roman"/>
                <w:b/>
                <w:bCs/>
                <w:sz w:val="15"/>
                <w:szCs w:val="15"/>
              </w:rPr>
              <w:t>1</w:t>
            </w:r>
          </w:p>
          <w:p w:rsidR="00176017" w:rsidRPr="00176017" w:rsidRDefault="00176017" w:rsidP="00176017">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гладк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176017" w:rsidRPr="00176017" w:rsidRDefault="00176017" w:rsidP="00176017">
            <w:pPr>
              <w:spacing w:after="45" w:line="240" w:lineRule="auto"/>
              <w:jc w:val="center"/>
              <w:rPr>
                <w:rFonts w:ascii="Verdana" w:eastAsia="Times New Roman" w:hAnsi="Verdana" w:cs="Times New Roman"/>
                <w:b/>
                <w:bCs/>
                <w:sz w:val="15"/>
                <w:szCs w:val="15"/>
              </w:rPr>
            </w:pPr>
            <w:r w:rsidRPr="00176017">
              <w:rPr>
                <w:rFonts w:ascii="Verdana" w:eastAsia="Times New Roman" w:hAnsi="Verdana" w:cs="Times New Roman"/>
                <w:b/>
                <w:bCs/>
                <w:sz w:val="15"/>
                <w:szCs w:val="15"/>
              </w:rPr>
              <w:t>9</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Базис</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AP и C</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Цвета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Колеруется по гамме цветов "</w:t>
            </w:r>
            <w:proofErr w:type="spellStart"/>
            <w:r w:rsidRPr="00176017">
              <w:rPr>
                <w:rFonts w:ascii="Verdana" w:eastAsia="Times New Roman" w:hAnsi="Verdana" w:cs="Times New Roman"/>
                <w:sz w:val="18"/>
                <w:szCs w:val="18"/>
              </w:rPr>
              <w:t>Тунто</w:t>
            </w:r>
            <w:proofErr w:type="spellEnd"/>
            <w:r w:rsidRPr="00176017">
              <w:rPr>
                <w:rFonts w:ascii="Verdana" w:eastAsia="Times New Roman" w:hAnsi="Verdana" w:cs="Times New Roman"/>
                <w:sz w:val="18"/>
                <w:szCs w:val="18"/>
              </w:rPr>
              <w:t>". Окончательное восприятие цвета зависит от освещения и структуры поверхности покрытия. Взболтать перед колеровкой.</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Цветовые каталоги</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hyperlink r:id="rId14" w:history="1">
              <w:r w:rsidRPr="00176017">
                <w:rPr>
                  <w:rFonts w:ascii="Verdana" w:eastAsia="Times New Roman" w:hAnsi="Verdana" w:cs="Times New Roman"/>
                  <w:color w:val="707233"/>
                  <w:sz w:val="18"/>
                  <w:szCs w:val="18"/>
                  <w:u w:val="single"/>
                </w:rPr>
                <w:t xml:space="preserve">Каталог цветов </w:t>
              </w:r>
              <w:proofErr w:type="spellStart"/>
              <w:r w:rsidRPr="00176017">
                <w:rPr>
                  <w:rFonts w:ascii="Verdana" w:eastAsia="Times New Roman" w:hAnsi="Verdana" w:cs="Times New Roman"/>
                  <w:color w:val="707233"/>
                  <w:sz w:val="18"/>
                  <w:szCs w:val="18"/>
                  <w:u w:val="single"/>
                </w:rPr>
                <w:t>Тунто</w:t>
              </w:r>
              <w:proofErr w:type="spellEnd"/>
            </w:hyperlink>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Степень блеска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proofErr w:type="spellStart"/>
            <w:r w:rsidRPr="00176017">
              <w:rPr>
                <w:rFonts w:ascii="Verdana" w:eastAsia="Times New Roman" w:hAnsi="Verdana" w:cs="Times New Roman"/>
                <w:sz w:val="18"/>
                <w:szCs w:val="18"/>
              </w:rPr>
              <w:t>Глубокоматовый</w:t>
            </w:r>
            <w:proofErr w:type="spellEnd"/>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Расход</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1-9 м²/л, зависит в значительной степени от способа нанесения</w:t>
            </w:r>
            <w:r w:rsidRPr="00176017">
              <w:rPr>
                <w:rFonts w:ascii="Verdana" w:eastAsia="Times New Roman" w:hAnsi="Verdana" w:cs="Times New Roman"/>
                <w:sz w:val="18"/>
                <w:szCs w:val="18"/>
              </w:rPr>
              <w:br/>
              <w:t> – при нанесении толстого слоя валиком 1-1,5 м²/л</w:t>
            </w:r>
            <w:r w:rsidRPr="00176017">
              <w:rPr>
                <w:rFonts w:ascii="Verdana" w:eastAsia="Times New Roman" w:hAnsi="Verdana" w:cs="Times New Roman"/>
                <w:sz w:val="18"/>
                <w:szCs w:val="18"/>
              </w:rPr>
              <w:br/>
              <w:t> – при нанесении тонкого слоя валиком 4-5 м²/л</w:t>
            </w:r>
            <w:r w:rsidRPr="00176017">
              <w:rPr>
                <w:rFonts w:ascii="Verdana" w:eastAsia="Times New Roman" w:hAnsi="Verdana" w:cs="Times New Roman"/>
                <w:sz w:val="18"/>
                <w:szCs w:val="18"/>
              </w:rPr>
              <w:br/>
              <w:t> – при декорировании кистью 2-2,5 м²/л</w:t>
            </w:r>
            <w:r w:rsidRPr="00176017">
              <w:rPr>
                <w:rFonts w:ascii="Verdana" w:eastAsia="Times New Roman" w:hAnsi="Verdana" w:cs="Times New Roman"/>
                <w:sz w:val="18"/>
                <w:szCs w:val="18"/>
              </w:rPr>
              <w:br/>
              <w:t> – при декорировании толстым слоем обойным шпателем 2-2,5 м²/л</w:t>
            </w:r>
            <w:r w:rsidRPr="00176017">
              <w:rPr>
                <w:rFonts w:ascii="Verdana" w:eastAsia="Times New Roman" w:hAnsi="Verdana" w:cs="Times New Roman"/>
                <w:sz w:val="18"/>
                <w:szCs w:val="18"/>
              </w:rPr>
              <w:br/>
              <w:t> – при декорировании тонким слоем стальным шпателем 7-9 м²/л</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Тара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2,7 л, 9 л.</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Растворитель</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Вода</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Способ нанесения</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Наносится валиком и декорируется, напр., широкой кистью, обойным шпателем, жесткой щеткой или специальным валиком для декорирования.</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Время высыхания, +23 °C при </w:t>
            </w:r>
            <w:proofErr w:type="spellStart"/>
            <w:r w:rsidRPr="00176017">
              <w:rPr>
                <w:rFonts w:ascii="Verdana" w:eastAsia="Times New Roman" w:hAnsi="Verdana" w:cs="Times New Roman"/>
                <w:sz w:val="18"/>
                <w:szCs w:val="18"/>
              </w:rPr>
              <w:t>отн</w:t>
            </w:r>
            <w:proofErr w:type="spellEnd"/>
            <w:r w:rsidRPr="00176017">
              <w:rPr>
                <w:rFonts w:ascii="Verdana" w:eastAsia="Times New Roman" w:hAnsi="Verdana" w:cs="Times New Roman"/>
                <w:sz w:val="18"/>
                <w:szCs w:val="18"/>
              </w:rPr>
              <w:t xml:space="preserve">. </w:t>
            </w:r>
            <w:proofErr w:type="spellStart"/>
            <w:r w:rsidRPr="00176017">
              <w:rPr>
                <w:rFonts w:ascii="Verdana" w:eastAsia="Times New Roman" w:hAnsi="Verdana" w:cs="Times New Roman"/>
                <w:sz w:val="18"/>
                <w:szCs w:val="18"/>
              </w:rPr>
              <w:t>влажн</w:t>
            </w:r>
            <w:proofErr w:type="spellEnd"/>
            <w:r w:rsidRPr="00176017">
              <w:rPr>
                <w:rFonts w:ascii="Verdana" w:eastAsia="Times New Roman" w:hAnsi="Verdana" w:cs="Times New Roman"/>
                <w:sz w:val="18"/>
                <w:szCs w:val="18"/>
              </w:rPr>
              <w:t>. воздуха 50 %</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1-5 часов в зависимости от толщины слоя. </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Термостойкость</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80º С.</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Сухой остаток</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53 %.</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Плотность</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1,0 кг/л.</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Хранение</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Защищать от мороза.</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Код</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717-серия</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hyperlink r:id="rId15" w:tgtFrame="_blank" w:tooltip="Свидетельство о государственной регистрации (pdf) (1.5 MB)" w:history="1">
              <w:r w:rsidRPr="00176017">
                <w:rPr>
                  <w:rFonts w:ascii="Verdana" w:eastAsia="Times New Roman" w:hAnsi="Verdana" w:cs="Times New Roman"/>
                  <w:color w:val="707233"/>
                  <w:sz w:val="18"/>
                  <w:szCs w:val="18"/>
                  <w:u w:val="single"/>
                </w:rPr>
                <w:t>Свидетельство о государственной регистрации</w:t>
              </w:r>
            </w:hyperlink>
          </w:p>
        </w:tc>
      </w:tr>
      <w:tr w:rsidR="00176017" w:rsidRPr="00176017" w:rsidTr="00176017">
        <w:trPr>
          <w:tblCellSpacing w:w="15" w:type="dxa"/>
          <w:jc w:val="center"/>
        </w:trPr>
        <w:tc>
          <w:tcPr>
            <w:tcW w:w="0" w:type="auto"/>
            <w:gridSpan w:val="3"/>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pict>
                <v:rect id="_x0000_i1026" style="width:0;height:.75pt" o:hralign="center" o:hrstd="t" o:hr="t" fillcolor="#aca899" stroked="f"/>
              </w:pic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ИНСТРУКЦИЯ ПО ИСПОЛЬЗОВАНИЮ ИЗДЕЛИЯ</w:t>
            </w:r>
          </w:p>
        </w:tc>
        <w:tc>
          <w:tcPr>
            <w:tcW w:w="0" w:type="auto"/>
            <w:vAlign w:val="center"/>
            <w:hideMark/>
          </w:tcPr>
          <w:p w:rsidR="00176017" w:rsidRPr="00176017" w:rsidRDefault="00176017" w:rsidP="00176017">
            <w:pPr>
              <w:spacing w:after="0" w:line="240" w:lineRule="auto"/>
              <w:rPr>
                <w:rFonts w:ascii="Times New Roman" w:eastAsia="Times New Roman" w:hAnsi="Times New Roman" w:cs="Times New Roman"/>
                <w:sz w:val="20"/>
                <w:szCs w:val="20"/>
              </w:rPr>
            </w:pPr>
          </w:p>
        </w:tc>
        <w:tc>
          <w:tcPr>
            <w:tcW w:w="0" w:type="auto"/>
            <w:vAlign w:val="center"/>
            <w:hideMark/>
          </w:tcPr>
          <w:p w:rsidR="00176017" w:rsidRPr="00176017" w:rsidRDefault="00176017" w:rsidP="00176017">
            <w:pPr>
              <w:spacing w:after="0" w:line="240" w:lineRule="auto"/>
              <w:rPr>
                <w:rFonts w:ascii="Times New Roman" w:eastAsia="Times New Roman" w:hAnsi="Times New Roman" w:cs="Times New Roman"/>
                <w:sz w:val="20"/>
                <w:szCs w:val="20"/>
              </w:rPr>
            </w:pP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Условия при обработке</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Окрашиваемая поверхность должна быть сухой. Температура должна быть не ниже +5</w:t>
            </w:r>
            <w:proofErr w:type="gramStart"/>
            <w:r w:rsidRPr="00176017">
              <w:rPr>
                <w:rFonts w:ascii="Verdana" w:eastAsia="Times New Roman" w:hAnsi="Verdana" w:cs="Times New Roman"/>
                <w:sz w:val="18"/>
                <w:szCs w:val="18"/>
              </w:rPr>
              <w:t xml:space="preserve"> ºС</w:t>
            </w:r>
            <w:proofErr w:type="gramEnd"/>
            <w:r w:rsidRPr="00176017">
              <w:rPr>
                <w:rFonts w:ascii="Verdana" w:eastAsia="Times New Roman" w:hAnsi="Verdana" w:cs="Times New Roman"/>
                <w:sz w:val="18"/>
                <w:szCs w:val="18"/>
              </w:rPr>
              <w:t xml:space="preserve"> и относительная влажность воздуха – не выше 80 </w:t>
            </w:r>
            <w:r w:rsidRPr="00176017">
              <w:rPr>
                <w:rFonts w:ascii="Verdana" w:eastAsia="Times New Roman" w:hAnsi="Verdana" w:cs="Times New Roman"/>
                <w:sz w:val="18"/>
                <w:szCs w:val="18"/>
              </w:rPr>
              <w:lastRenderedPageBreak/>
              <w:t>%.</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lastRenderedPageBreak/>
              <w:t>Предварительная подготовка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Новая неокрашенная поверхность: </w:t>
            </w:r>
            <w:r w:rsidRPr="00176017">
              <w:rPr>
                <w:rFonts w:ascii="Verdana" w:eastAsia="Times New Roman" w:hAnsi="Verdana" w:cs="Times New Roman"/>
                <w:sz w:val="18"/>
                <w:szCs w:val="18"/>
              </w:rPr>
              <w:br/>
              <w:t>Очистить поверхность от грязи и пыли. При необходимости выправить неровности подходящей легкой шпатлевкой серии "Престо". Загрунтовать грунтовкой "</w:t>
            </w:r>
            <w:proofErr w:type="spellStart"/>
            <w:r w:rsidRPr="00176017">
              <w:rPr>
                <w:rFonts w:ascii="Verdana" w:eastAsia="Times New Roman" w:hAnsi="Verdana" w:cs="Times New Roman"/>
                <w:sz w:val="18"/>
                <w:szCs w:val="18"/>
              </w:rPr>
              <w:t>Варма</w:t>
            </w:r>
            <w:proofErr w:type="spellEnd"/>
            <w:r w:rsidRPr="00176017">
              <w:rPr>
                <w:rFonts w:ascii="Verdana" w:eastAsia="Times New Roman" w:hAnsi="Verdana" w:cs="Times New Roman"/>
                <w:sz w:val="18"/>
                <w:szCs w:val="18"/>
              </w:rPr>
              <w:t xml:space="preserve">". Окрасить 1–2 слоями </w:t>
            </w:r>
            <w:proofErr w:type="spellStart"/>
            <w:r w:rsidRPr="00176017">
              <w:rPr>
                <w:rFonts w:ascii="Verdana" w:eastAsia="Times New Roman" w:hAnsi="Verdana" w:cs="Times New Roman"/>
                <w:sz w:val="18"/>
                <w:szCs w:val="18"/>
              </w:rPr>
              <w:t>заколерованной</w:t>
            </w:r>
            <w:proofErr w:type="spellEnd"/>
            <w:r w:rsidRPr="00176017">
              <w:rPr>
                <w:rFonts w:ascii="Verdana" w:eastAsia="Times New Roman" w:hAnsi="Verdana" w:cs="Times New Roman"/>
                <w:sz w:val="18"/>
                <w:szCs w:val="18"/>
              </w:rPr>
              <w:t xml:space="preserve"> в цвет покрытия краской "Гармония" или краской "</w:t>
            </w:r>
            <w:proofErr w:type="spellStart"/>
            <w:r w:rsidRPr="00176017">
              <w:rPr>
                <w:rFonts w:ascii="Verdana" w:eastAsia="Times New Roman" w:hAnsi="Verdana" w:cs="Times New Roman"/>
                <w:sz w:val="18"/>
                <w:szCs w:val="18"/>
              </w:rPr>
              <w:t>Новапласт</w:t>
            </w:r>
            <w:proofErr w:type="spellEnd"/>
            <w:r w:rsidRPr="00176017">
              <w:rPr>
                <w:rFonts w:ascii="Verdana" w:eastAsia="Times New Roman" w:hAnsi="Verdana" w:cs="Times New Roman"/>
                <w:sz w:val="18"/>
                <w:szCs w:val="18"/>
              </w:rPr>
              <w:t xml:space="preserve"> 7". </w:t>
            </w:r>
            <w:r w:rsidRPr="00176017">
              <w:rPr>
                <w:rFonts w:ascii="Verdana" w:eastAsia="Times New Roman" w:hAnsi="Verdana" w:cs="Times New Roman"/>
                <w:sz w:val="18"/>
                <w:szCs w:val="18"/>
              </w:rPr>
              <w:br/>
            </w:r>
            <w:r w:rsidRPr="00176017">
              <w:rPr>
                <w:rFonts w:ascii="Verdana" w:eastAsia="Times New Roman" w:hAnsi="Verdana" w:cs="Times New Roman"/>
                <w:sz w:val="18"/>
                <w:szCs w:val="18"/>
              </w:rPr>
              <w:br/>
              <w:t xml:space="preserve">Ранее окрашенная </w:t>
            </w:r>
            <w:proofErr w:type="spellStart"/>
            <w:r w:rsidRPr="00176017">
              <w:rPr>
                <w:rFonts w:ascii="Verdana" w:eastAsia="Times New Roman" w:hAnsi="Verdana" w:cs="Times New Roman"/>
                <w:sz w:val="18"/>
                <w:szCs w:val="18"/>
              </w:rPr>
              <w:t>поврхность</w:t>
            </w:r>
            <w:proofErr w:type="spellEnd"/>
            <w:r w:rsidRPr="00176017">
              <w:rPr>
                <w:rFonts w:ascii="Verdana" w:eastAsia="Times New Roman" w:hAnsi="Verdana" w:cs="Times New Roman"/>
                <w:sz w:val="18"/>
                <w:szCs w:val="18"/>
              </w:rPr>
              <w:t xml:space="preserve">: </w:t>
            </w:r>
            <w:r w:rsidRPr="00176017">
              <w:rPr>
                <w:rFonts w:ascii="Verdana" w:eastAsia="Times New Roman" w:hAnsi="Verdana" w:cs="Times New Roman"/>
                <w:sz w:val="18"/>
                <w:szCs w:val="18"/>
              </w:rPr>
              <w:br/>
              <w:t>Вымыть поверхность моющим средством "</w:t>
            </w:r>
            <w:proofErr w:type="spellStart"/>
            <w:r w:rsidRPr="00176017">
              <w:rPr>
                <w:rFonts w:ascii="Verdana" w:eastAsia="Times New Roman" w:hAnsi="Verdana" w:cs="Times New Roman"/>
                <w:sz w:val="18"/>
                <w:szCs w:val="18"/>
              </w:rPr>
              <w:t>Маалипесу</w:t>
            </w:r>
            <w:proofErr w:type="spellEnd"/>
            <w:r w:rsidRPr="00176017">
              <w:rPr>
                <w:rFonts w:ascii="Verdana" w:eastAsia="Times New Roman" w:hAnsi="Verdana" w:cs="Times New Roman"/>
                <w:sz w:val="18"/>
                <w:szCs w:val="18"/>
              </w:rPr>
              <w:t xml:space="preserve">", затем тщательно промыть чистой водой. Неровности на поверхности выровнять соответствующей шпатлевкой серии "Престо". Всю поверхность отшлифовать и пыль от шлифовки удалить. Окрасить 1 слоем </w:t>
            </w:r>
            <w:proofErr w:type="spellStart"/>
            <w:r w:rsidRPr="00176017">
              <w:rPr>
                <w:rFonts w:ascii="Verdana" w:eastAsia="Times New Roman" w:hAnsi="Verdana" w:cs="Times New Roman"/>
                <w:sz w:val="18"/>
                <w:szCs w:val="18"/>
              </w:rPr>
              <w:t>заколерованной</w:t>
            </w:r>
            <w:proofErr w:type="spellEnd"/>
            <w:r w:rsidRPr="00176017">
              <w:rPr>
                <w:rFonts w:ascii="Verdana" w:eastAsia="Times New Roman" w:hAnsi="Verdana" w:cs="Times New Roman"/>
                <w:sz w:val="18"/>
                <w:szCs w:val="18"/>
              </w:rPr>
              <w:t xml:space="preserve"> в цвет покрытия краской "Гармония" или краской "</w:t>
            </w:r>
            <w:proofErr w:type="spellStart"/>
            <w:r w:rsidRPr="00176017">
              <w:rPr>
                <w:rFonts w:ascii="Verdana" w:eastAsia="Times New Roman" w:hAnsi="Verdana" w:cs="Times New Roman"/>
                <w:sz w:val="18"/>
                <w:szCs w:val="18"/>
              </w:rPr>
              <w:t>Новапласт</w:t>
            </w:r>
            <w:proofErr w:type="spellEnd"/>
            <w:r w:rsidRPr="00176017">
              <w:rPr>
                <w:rFonts w:ascii="Verdana" w:eastAsia="Times New Roman" w:hAnsi="Verdana" w:cs="Times New Roman"/>
                <w:sz w:val="18"/>
                <w:szCs w:val="18"/>
              </w:rPr>
              <w:t xml:space="preserve"> 7" в случае, если разница в оттенке между подложкой и покрытием значительная.</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Окраска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Перед применением декоративное покрытие тщательно перемешать. Наносить валиком. Для отделки поверхности использовать широкую кисть, обойный шпатель, жесткую щетку или специальный валик для декорирования. Наносить покрытие на стены равномерно толстым слоем на участок площадью прим. 1 м² за раз и незамедлительно производить финишную отделку. Избегать нанесения слишком толстых слоев из-за опасности появления трещин на сухой поверхности. Во </w:t>
            </w:r>
            <w:proofErr w:type="spellStart"/>
            <w:r w:rsidRPr="00176017">
              <w:rPr>
                <w:rFonts w:ascii="Verdana" w:eastAsia="Times New Roman" w:hAnsi="Verdana" w:cs="Times New Roman"/>
                <w:sz w:val="18"/>
                <w:szCs w:val="18"/>
              </w:rPr>
              <w:t>избежания</w:t>
            </w:r>
            <w:proofErr w:type="spellEnd"/>
            <w:r w:rsidRPr="00176017">
              <w:rPr>
                <w:rFonts w:ascii="Verdana" w:eastAsia="Times New Roman" w:hAnsi="Verdana" w:cs="Times New Roman"/>
                <w:sz w:val="18"/>
                <w:szCs w:val="18"/>
              </w:rPr>
              <w:t xml:space="preserve"> различий в оттенке смешать в одном сосуде достаточное количество покрытия одной партии изготовления.</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Очистка инструментов</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Рабочие инструменты вымыть водой. Для удаления слегка затвердевшего покрытия с рабочего инструмента рекомендуется использовать моющее средство для кистей "</w:t>
            </w:r>
            <w:proofErr w:type="spellStart"/>
            <w:r w:rsidRPr="00176017">
              <w:rPr>
                <w:rFonts w:ascii="Verdana" w:eastAsia="Times New Roman" w:hAnsi="Verdana" w:cs="Times New Roman"/>
                <w:sz w:val="18"/>
                <w:szCs w:val="18"/>
              </w:rPr>
              <w:t>Пенсселипесу</w:t>
            </w:r>
            <w:proofErr w:type="spellEnd"/>
            <w:r w:rsidRPr="00176017">
              <w:rPr>
                <w:rFonts w:ascii="Verdana" w:eastAsia="Times New Roman" w:hAnsi="Verdana" w:cs="Times New Roman"/>
                <w:sz w:val="18"/>
                <w:szCs w:val="18"/>
              </w:rPr>
              <w:t>".</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Уход</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Очищать поверхность сухой очисткой пылесосом, мягкой щеткой или тканью.</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Ремонтная окраска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Для получения гладкой поверхности перед нанесением краски или структурного покрытия необходимо произвести полное выравнивание соответствующей шпатлевкой серии Престо. Затем </w:t>
            </w:r>
            <w:proofErr w:type="gramStart"/>
            <w:r w:rsidRPr="00176017">
              <w:rPr>
                <w:rFonts w:ascii="Verdana" w:eastAsia="Times New Roman" w:hAnsi="Verdana" w:cs="Times New Roman"/>
                <w:sz w:val="18"/>
                <w:szCs w:val="18"/>
              </w:rPr>
              <w:t>см</w:t>
            </w:r>
            <w:proofErr w:type="gramEnd"/>
            <w:r w:rsidRPr="00176017">
              <w:rPr>
                <w:rFonts w:ascii="Verdana" w:eastAsia="Times New Roman" w:hAnsi="Verdana" w:cs="Times New Roman"/>
                <w:sz w:val="18"/>
                <w:szCs w:val="18"/>
              </w:rPr>
              <w:t>. пункт "Предварительная подготовка. Новая неокрашенная поверхность".</w:t>
            </w:r>
          </w:p>
        </w:tc>
      </w:tr>
      <w:tr w:rsidR="00176017" w:rsidRPr="00176017" w:rsidTr="00176017">
        <w:trPr>
          <w:tblCellSpacing w:w="15" w:type="dxa"/>
          <w:jc w:val="center"/>
        </w:trPr>
        <w:tc>
          <w:tcPr>
            <w:tcW w:w="0" w:type="auto"/>
            <w:gridSpan w:val="3"/>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pict>
                <v:rect id="_x0000_i1027" style="width:0;height:.75pt" o:hralign="center" o:hrstd="t" o:hr="t" fillcolor="#aca899" stroked="f"/>
              </w:pic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ОХРАНА ТРУДА</w:t>
            </w:r>
            <w:r w:rsidRPr="00176017">
              <w:rPr>
                <w:rFonts w:ascii="Verdana" w:eastAsia="Times New Roman" w:hAnsi="Verdana" w:cs="Times New Roman"/>
                <w:sz w:val="18"/>
                <w:szCs w:val="18"/>
              </w:rPr>
              <w:t xml:space="preserve"> </w:t>
            </w:r>
          </w:p>
        </w:tc>
        <w:tc>
          <w:tcPr>
            <w:tcW w:w="0" w:type="auto"/>
            <w:gridSpan w:val="2"/>
            <w:vMerge w:val="restart"/>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Состав продукта не предполагает предупредительной маркировки. Выполнять окрасочные работы тщательно и осторожно, избегая длительного, ненужного соприкосновения с материалом. На продукт имеется паспорт техники </w:t>
            </w:r>
            <w:proofErr w:type="spellStart"/>
            <w:r w:rsidRPr="00176017">
              <w:rPr>
                <w:rFonts w:ascii="Verdana" w:eastAsia="Times New Roman" w:hAnsi="Verdana" w:cs="Times New Roman"/>
                <w:sz w:val="18"/>
                <w:szCs w:val="18"/>
              </w:rPr>
              <w:t>безопасности.</w:t>
            </w:r>
            <w:hyperlink r:id="rId16" w:tgtFrame="_blank" w:tooltip="Паспорт техники безопасности (pdf) (233.7 KB)" w:history="1">
              <w:r w:rsidRPr="00176017">
                <w:rPr>
                  <w:rFonts w:ascii="Verdana" w:eastAsia="Times New Roman" w:hAnsi="Verdana" w:cs="Times New Roman"/>
                  <w:color w:val="707233"/>
                  <w:sz w:val="18"/>
                  <w:szCs w:val="18"/>
                  <w:u w:val="single"/>
                </w:rPr>
                <w:t>Паспорт</w:t>
              </w:r>
              <w:proofErr w:type="spellEnd"/>
              <w:r w:rsidRPr="00176017">
                <w:rPr>
                  <w:rFonts w:ascii="Verdana" w:eastAsia="Times New Roman" w:hAnsi="Verdana" w:cs="Times New Roman"/>
                  <w:color w:val="707233"/>
                  <w:sz w:val="18"/>
                  <w:szCs w:val="18"/>
                  <w:u w:val="single"/>
                </w:rPr>
                <w:t xml:space="preserve"> техники безопасности</w:t>
              </w:r>
            </w:hyperlink>
            <w:r w:rsidRPr="00176017">
              <w:rPr>
                <w:rFonts w:ascii="Verdana" w:eastAsia="Times New Roman" w:hAnsi="Verdana" w:cs="Times New Roman"/>
                <w:sz w:val="18"/>
                <w:szCs w:val="18"/>
              </w:rPr>
              <w:t xml:space="preserve"> </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176017" w:rsidRPr="00176017" w:rsidRDefault="00176017" w:rsidP="00176017">
            <w:pPr>
              <w:spacing w:after="0" w:line="240" w:lineRule="auto"/>
              <w:rPr>
                <w:rFonts w:ascii="Verdana" w:eastAsia="Times New Roman" w:hAnsi="Verdana" w:cs="Times New Roman"/>
                <w:sz w:val="18"/>
                <w:szCs w:val="18"/>
              </w:rPr>
            </w:pP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176017">
              <w:rPr>
                <w:rFonts w:ascii="Verdana" w:eastAsia="Times New Roman" w:hAnsi="Verdana" w:cs="Times New Roman"/>
                <w:sz w:val="18"/>
                <w:szCs w:val="18"/>
              </w:rPr>
              <w:t>в место сбора</w:t>
            </w:r>
            <w:proofErr w:type="gramEnd"/>
            <w:r w:rsidRPr="00176017">
              <w:rPr>
                <w:rFonts w:ascii="Verdana" w:eastAsia="Times New Roman" w:hAnsi="Verdana" w:cs="Times New Roman"/>
                <w:sz w:val="18"/>
                <w:szCs w:val="18"/>
              </w:rPr>
              <w:t xml:space="preserve"> вредных отходов. Пустые, сухие банки можно вывозить на свалку – соблюдать местное законодательство. </w:t>
            </w:r>
          </w:p>
        </w:tc>
      </w:tr>
      <w:tr w:rsidR="00176017" w:rsidRPr="00176017" w:rsidTr="00176017">
        <w:trPr>
          <w:tblCellSpacing w:w="15" w:type="dxa"/>
          <w:jc w:val="center"/>
        </w:trPr>
        <w:tc>
          <w:tcPr>
            <w:tcW w:w="0" w:type="auto"/>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b/>
                <w:bCs/>
                <w:sz w:val="18"/>
              </w:rPr>
              <w:t>ТРАНСПОРТИРОВКА</w:t>
            </w:r>
          </w:p>
        </w:tc>
        <w:tc>
          <w:tcPr>
            <w:tcW w:w="0" w:type="auto"/>
            <w:gridSpan w:val="2"/>
            <w:hideMark/>
          </w:tcPr>
          <w:p w:rsidR="00176017" w:rsidRPr="00176017" w:rsidRDefault="00176017" w:rsidP="00176017">
            <w:pPr>
              <w:spacing w:after="0" w:line="240" w:lineRule="auto"/>
              <w:jc w:val="center"/>
              <w:rPr>
                <w:rFonts w:ascii="Verdana" w:eastAsia="Times New Roman" w:hAnsi="Verdana" w:cs="Times New Roman"/>
                <w:sz w:val="18"/>
                <w:szCs w:val="18"/>
              </w:rPr>
            </w:pPr>
            <w:r w:rsidRPr="00176017">
              <w:rPr>
                <w:rFonts w:ascii="Verdana" w:eastAsia="Times New Roman" w:hAnsi="Verdana" w:cs="Times New Roman"/>
                <w:sz w:val="18"/>
                <w:szCs w:val="18"/>
              </w:rPr>
              <w:t>VAK/ADR -</w:t>
            </w:r>
          </w:p>
        </w:tc>
      </w:tr>
      <w:tr w:rsidR="00176017" w:rsidRPr="00176017" w:rsidTr="00176017">
        <w:trPr>
          <w:tblCellSpacing w:w="15" w:type="dxa"/>
          <w:jc w:val="center"/>
        </w:trPr>
        <w:tc>
          <w:tcPr>
            <w:tcW w:w="0" w:type="auto"/>
            <w:gridSpan w:val="3"/>
            <w:hideMark/>
          </w:tcPr>
          <w:p w:rsidR="00176017" w:rsidRPr="00176017" w:rsidRDefault="00176017" w:rsidP="00176017">
            <w:pPr>
              <w:spacing w:after="0" w:line="240" w:lineRule="auto"/>
              <w:jc w:val="center"/>
              <w:rPr>
                <w:rFonts w:ascii="Verdana" w:eastAsia="Times New Roman" w:hAnsi="Verdana" w:cs="Times New Roman"/>
                <w:sz w:val="18"/>
                <w:szCs w:val="18"/>
              </w:rPr>
            </w:pPr>
          </w:p>
        </w:tc>
      </w:tr>
    </w:tbl>
    <w:p w:rsidR="00F04FD3" w:rsidRDefault="00F04FD3"/>
    <w:sectPr w:rsidR="00F04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6017"/>
    <w:rsid w:val="00176017"/>
    <w:rsid w:val="00F0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6017"/>
    <w:rPr>
      <w:b/>
      <w:bCs/>
    </w:rPr>
  </w:style>
  <w:style w:type="paragraph" w:styleId="a4">
    <w:name w:val="Balloon Text"/>
    <w:basedOn w:val="a"/>
    <w:link w:val="a5"/>
    <w:uiPriority w:val="99"/>
    <w:semiHidden/>
    <w:unhideWhenUsed/>
    <w:rsid w:val="001760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224461">
      <w:bodyDiv w:val="1"/>
      <w:marLeft w:val="0"/>
      <w:marRight w:val="0"/>
      <w:marTop w:val="0"/>
      <w:marBottom w:val="0"/>
      <w:divBdr>
        <w:top w:val="none" w:sz="0" w:space="0" w:color="auto"/>
        <w:left w:val="none" w:sz="0" w:space="0" w:color="auto"/>
        <w:bottom w:val="none" w:sz="0" w:space="0" w:color="auto"/>
        <w:right w:val="none" w:sz="0" w:space="0" w:color="auto"/>
      </w:divBdr>
      <w:divsChild>
        <w:div w:id="2143423377">
          <w:marLeft w:val="0"/>
          <w:marRight w:val="0"/>
          <w:marTop w:val="0"/>
          <w:marBottom w:val="0"/>
          <w:divBdr>
            <w:top w:val="none" w:sz="0" w:space="0" w:color="auto"/>
            <w:left w:val="none" w:sz="0" w:space="0" w:color="auto"/>
            <w:bottom w:val="none" w:sz="0" w:space="0" w:color="auto"/>
            <w:right w:val="none" w:sz="0" w:space="0" w:color="auto"/>
          </w:divBdr>
          <w:divsChild>
            <w:div w:id="23602762">
              <w:marLeft w:val="435"/>
              <w:marRight w:val="435"/>
              <w:marTop w:val="0"/>
              <w:marBottom w:val="0"/>
              <w:divBdr>
                <w:top w:val="none" w:sz="0" w:space="0" w:color="auto"/>
                <w:left w:val="none" w:sz="0" w:space="0" w:color="auto"/>
                <w:bottom w:val="none" w:sz="0" w:space="0" w:color="auto"/>
                <w:right w:val="none" w:sz="0" w:space="0" w:color="auto"/>
              </w:divBdr>
              <w:divsChild>
                <w:div w:id="2107193628">
                  <w:marLeft w:val="300"/>
                  <w:marRight w:val="315"/>
                  <w:marTop w:val="0"/>
                  <w:marBottom w:val="225"/>
                  <w:divBdr>
                    <w:top w:val="none" w:sz="0" w:space="0" w:color="auto"/>
                    <w:left w:val="none" w:sz="0" w:space="0" w:color="auto"/>
                    <w:bottom w:val="none" w:sz="0" w:space="0" w:color="auto"/>
                    <w:right w:val="none" w:sz="0" w:space="0" w:color="auto"/>
                  </w:divBdr>
                  <w:divsChild>
                    <w:div w:id="880826301">
                      <w:marLeft w:val="0"/>
                      <w:marRight w:val="0"/>
                      <w:marTop w:val="0"/>
                      <w:marBottom w:val="150"/>
                      <w:divBdr>
                        <w:top w:val="none" w:sz="0" w:space="0" w:color="auto"/>
                        <w:left w:val="none" w:sz="0" w:space="0" w:color="auto"/>
                        <w:bottom w:val="none" w:sz="0" w:space="0" w:color="auto"/>
                        <w:right w:val="none" w:sz="0" w:space="0" w:color="auto"/>
                      </w:divBdr>
                      <w:divsChild>
                        <w:div w:id="1329480145">
                          <w:marLeft w:val="0"/>
                          <w:marRight w:val="0"/>
                          <w:marTop w:val="75"/>
                          <w:marBottom w:val="0"/>
                          <w:divBdr>
                            <w:top w:val="none" w:sz="0" w:space="0" w:color="auto"/>
                            <w:left w:val="none" w:sz="0" w:space="0" w:color="auto"/>
                            <w:bottom w:val="none" w:sz="0" w:space="0" w:color="auto"/>
                            <w:right w:val="none" w:sz="0" w:space="0" w:color="auto"/>
                          </w:divBdr>
                        </w:div>
                        <w:div w:id="293873283">
                          <w:marLeft w:val="0"/>
                          <w:marRight w:val="45"/>
                          <w:marTop w:val="0"/>
                          <w:marBottom w:val="45"/>
                          <w:divBdr>
                            <w:top w:val="none" w:sz="0" w:space="0" w:color="auto"/>
                            <w:left w:val="none" w:sz="0" w:space="0" w:color="auto"/>
                            <w:bottom w:val="none" w:sz="0" w:space="0" w:color="auto"/>
                            <w:right w:val="none" w:sz="0" w:space="0" w:color="auto"/>
                          </w:divBdr>
                          <w:divsChild>
                            <w:div w:id="402682285">
                              <w:marLeft w:val="0"/>
                              <w:marRight w:val="0"/>
                              <w:marTop w:val="0"/>
                              <w:marBottom w:val="0"/>
                              <w:divBdr>
                                <w:top w:val="none" w:sz="0" w:space="0" w:color="auto"/>
                                <w:left w:val="none" w:sz="0" w:space="0" w:color="auto"/>
                                <w:bottom w:val="none" w:sz="0" w:space="0" w:color="auto"/>
                                <w:right w:val="none" w:sz="0" w:space="0" w:color="auto"/>
                              </w:divBdr>
                            </w:div>
                          </w:divsChild>
                        </w:div>
                        <w:div w:id="897128491">
                          <w:marLeft w:val="0"/>
                          <w:marRight w:val="45"/>
                          <w:marTop w:val="0"/>
                          <w:marBottom w:val="45"/>
                          <w:divBdr>
                            <w:top w:val="none" w:sz="0" w:space="0" w:color="auto"/>
                            <w:left w:val="none" w:sz="0" w:space="0" w:color="auto"/>
                            <w:bottom w:val="none" w:sz="0" w:space="0" w:color="auto"/>
                            <w:right w:val="none" w:sz="0" w:space="0" w:color="auto"/>
                          </w:divBdr>
                          <w:divsChild>
                            <w:div w:id="2187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ikkurila.ru/files/2736/TUNTO_Hieno_717-.pdf" TargetMode="External"/><Relationship Id="rId1" Type="http://schemas.openxmlformats.org/officeDocument/2006/relationships/styles" Target="styles.xml"/><Relationship Id="rId6" Type="http://schemas.openxmlformats.org/officeDocument/2006/relationships/hyperlink" Target="http://www.tikkurila.ru/files/1920/Tunto_Hieno_Struktuuripinnoite.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4829/Tunto_grubozern_RPA_RPC_melkozern_AP_C.pdf" TargetMode="External"/><Relationship Id="rId10" Type="http://schemas.openxmlformats.org/officeDocument/2006/relationships/image" Target="media/image5.gif"/><Relationship Id="rId4" Type="http://schemas.openxmlformats.org/officeDocument/2006/relationships/hyperlink" Target="http://www.tikkurila.ru/files/1920/Tunto_Hieno_Struktuuripinnoite.jpg" TargetMode="External"/><Relationship Id="rId9" Type="http://schemas.openxmlformats.org/officeDocument/2006/relationships/image" Target="media/image4.gif"/><Relationship Id="rId14" Type="http://schemas.openxmlformats.org/officeDocument/2006/relationships/hyperlink" Target="http://www.tikkurila.ru/bytovye_i_obschestroitelnye_kraski/tsveta/katalogi_tsvetov_dlya_vnutrennej_okraski/tun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Company>ООО "БалтМостПроект"</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2012-07-09T09:57:00Z</dcterms:created>
  <dcterms:modified xsi:type="dcterms:W3CDTF">2012-07-09T09:57:00Z</dcterms:modified>
</cp:coreProperties>
</file>